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6AB5F517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043727">
        <w:rPr>
          <w:rFonts w:asciiTheme="minorHAnsi" w:hAnsiTheme="minorHAnsi" w:cstheme="minorHAnsi"/>
          <w:color w:val="000000" w:themeColor="text1"/>
          <w:sz w:val="20"/>
          <w:szCs w:val="20"/>
        </w:rPr>
        <w:t>dydaktycznej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</w:t>
      </w:r>
      <w:r w:rsidR="00AC7F31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7F31" w:rsidRPr="00AC7F3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327C98" w:rsidRPr="00327C9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Zasady efektywnego komunikowania w grupie</w:t>
      </w:r>
      <w:r w:rsid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”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3A436CE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425EFE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E26A284" w14:textId="77777777" w:rsidR="008B3A0F" w:rsidRPr="008B3A0F" w:rsidRDefault="00CE145E" w:rsidP="00327C98">
      <w:pPr>
        <w:pStyle w:val="p1"/>
        <w:numPr>
          <w:ilvl w:val="1"/>
          <w:numId w:val="19"/>
        </w:numPr>
        <w:spacing w:line="320" w:lineRule="exact"/>
        <w:jc w:val="both"/>
        <w:rPr>
          <w:rStyle w:val="Pogrubienie"/>
          <w:rFonts w:asciiTheme="minorHAnsi" w:eastAsia="Times New Roman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327C9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327C9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szkolenia </w:t>
      </w:r>
      <w:r w:rsidR="00327C98" w:rsidRPr="00327C9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327C98" w:rsidRPr="00327C9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Zasady efektywnego komunikowania w grupie</w:t>
      </w:r>
      <w:r w:rsidR="00327C9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  <w:r w:rsidR="00327C98" w:rsidRPr="00327C9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</w:p>
    <w:p w14:paraId="1BAC1B8A" w14:textId="178F43BF" w:rsidR="000C62BD" w:rsidRPr="00327C98" w:rsidRDefault="00043727" w:rsidP="00327C98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bookmarkStart w:id="2" w:name="_GoBack"/>
      <w:bookmarkEnd w:id="2"/>
      <w:r w:rsidRPr="00327C98">
        <w:rPr>
          <w:rStyle w:val="normaltextrun"/>
          <w:rFonts w:asciiTheme="minorHAnsi" w:hAnsiTheme="minorHAnsi" w:cs="Calibri"/>
          <w:color w:val="000000"/>
          <w:sz w:val="20"/>
          <w:szCs w:val="20"/>
        </w:rPr>
        <w:t>Kadra dydaktyczna Akademii Ignatianum w Krakowie nabędzie umiejętności</w:t>
      </w:r>
      <w:r w:rsidR="00AC7F31" w:rsidRPr="00327C98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 zakresu </w:t>
      </w:r>
      <w:r w:rsidR="00327C98" w:rsidRPr="00327C98">
        <w:rPr>
          <w:rStyle w:val="normaltextrun"/>
          <w:rFonts w:asciiTheme="minorHAnsi" w:hAnsiTheme="minorHAnsi" w:cs="Calibri"/>
          <w:color w:val="000000"/>
          <w:sz w:val="20"/>
          <w:szCs w:val="20"/>
        </w:rPr>
        <w:t>efektywnego komunikowania w grupie</w:t>
      </w:r>
      <w:r w:rsidRPr="00327C98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. </w:t>
      </w:r>
    </w:p>
    <w:p w14:paraId="129AF4DC" w14:textId="7AE0F408" w:rsidR="007B49B8" w:rsidRPr="000C62BD" w:rsidRDefault="00327C98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Szkolenie „</w:t>
      </w:r>
      <w:r w:rsidRPr="00327C9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Zasady efektywnego komunikowania w grupie</w:t>
      </w:r>
      <w:r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  <w:r w:rsidR="00AC7F31" w:rsidRPr="00AC7F3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>ma</w:t>
      </w:r>
      <w:r w:rsidR="00AC7F31">
        <w:rPr>
          <w:rFonts w:asciiTheme="minorHAnsi" w:hAnsiTheme="minorHAnsi"/>
          <w:color w:val="000000"/>
          <w:sz w:val="20"/>
          <w:szCs w:val="20"/>
        </w:rPr>
        <w:t>ją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 xml:space="preserve"> obejmować następujące tematy:</w:t>
      </w:r>
    </w:p>
    <w:p w14:paraId="6F244C3C" w14:textId="77777777" w:rsidR="00327C98" w:rsidRPr="00327C98" w:rsidRDefault="00327C98" w:rsidP="00327C9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327C9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Retoryka jako sztuka dyskusji</w:t>
      </w:r>
    </w:p>
    <w:p w14:paraId="5E8D7FC6" w14:textId="77777777" w:rsidR="00327C98" w:rsidRPr="00327C98" w:rsidRDefault="00327C98" w:rsidP="00327C9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327C9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Trudności w komunikacji- jak tworzyć komunikację</w:t>
      </w:r>
    </w:p>
    <w:p w14:paraId="756BB102" w14:textId="77777777" w:rsidR="00327C98" w:rsidRPr="00327C98" w:rsidRDefault="00327C98" w:rsidP="00327C9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327C9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Prowadzenie trudnych rozmów</w:t>
      </w:r>
    </w:p>
    <w:p w14:paraId="56CADE01" w14:textId="3F729103" w:rsidR="00327C98" w:rsidRDefault="00327C98" w:rsidP="00327C9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327C9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Podejście profesjonalne vs. emocjonalne</w:t>
      </w:r>
    </w:p>
    <w:p w14:paraId="0F74BF02" w14:textId="477B0DBD" w:rsidR="00AC7F31" w:rsidRDefault="00AC7F31" w:rsidP="00AC7F3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C7F3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Głos podstawowe narzędzie pracy</w:t>
      </w:r>
    </w:p>
    <w:p w14:paraId="66A3C0A1" w14:textId="28C355B4" w:rsidR="000C62BD" w:rsidRPr="00AC7F31" w:rsidRDefault="009329DB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 xml:space="preserve">W ramach zamówienia przewidziano organizację i przeprowadzenie szkolenia w wymiarze 16 godzin dydaktycznych dla </w:t>
      </w:r>
      <w:r w:rsidR="00AC7F31">
        <w:rPr>
          <w:rFonts w:asciiTheme="minorHAnsi" w:hAnsiTheme="minorHAnsi"/>
          <w:color w:val="000000"/>
          <w:sz w:val="20"/>
          <w:szCs w:val="20"/>
        </w:rPr>
        <w:t>każdej z</w:t>
      </w:r>
      <w:r w:rsidR="00327C98">
        <w:rPr>
          <w:rFonts w:asciiTheme="minorHAnsi" w:hAnsiTheme="minorHAnsi"/>
          <w:color w:val="000000"/>
          <w:sz w:val="20"/>
          <w:szCs w:val="20"/>
        </w:rPr>
        <w:t xml:space="preserve"> 6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grup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27C98">
        <w:rPr>
          <w:rFonts w:asciiTheme="minorHAnsi" w:hAnsiTheme="minorHAnsi"/>
          <w:color w:val="000000"/>
          <w:sz w:val="20"/>
          <w:szCs w:val="20"/>
        </w:rPr>
        <w:t>max.15</w:t>
      </w:r>
      <w:r w:rsidRPr="000C62BD">
        <w:rPr>
          <w:rFonts w:asciiTheme="minorHAnsi" w:hAnsiTheme="minorHAnsi"/>
          <w:color w:val="000000"/>
          <w:sz w:val="20"/>
          <w:szCs w:val="20"/>
        </w:rPr>
        <w:t>.osobow</w:t>
      </w:r>
      <w:r w:rsidR="00AC7F31">
        <w:rPr>
          <w:rFonts w:asciiTheme="minorHAnsi" w:hAnsiTheme="minorHAnsi"/>
          <w:color w:val="000000"/>
          <w:sz w:val="20"/>
          <w:szCs w:val="20"/>
        </w:rPr>
        <w:t>ych (</w:t>
      </w:r>
      <w:r w:rsidR="00327C98">
        <w:rPr>
          <w:rFonts w:asciiTheme="minorHAnsi" w:hAnsiTheme="minorHAnsi"/>
          <w:color w:val="000000"/>
          <w:sz w:val="20"/>
          <w:szCs w:val="20"/>
        </w:rPr>
        <w:t>80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osób)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(1 godz. dydaktyczna = 45 minut).</w:t>
      </w:r>
    </w:p>
    <w:p w14:paraId="38441A93" w14:textId="7ED9050D" w:rsidR="00CE145E" w:rsidRPr="00AC7F31" w:rsidRDefault="00BB5B9F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AC7F31">
        <w:rPr>
          <w:rFonts w:asciiTheme="minorHAnsi" w:hAnsiTheme="minorHAnsi"/>
          <w:color w:val="000000"/>
          <w:sz w:val="20"/>
          <w:szCs w:val="20"/>
        </w:rPr>
        <w:t xml:space="preserve">Trener prowadzący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szkolenie</w:t>
      </w:r>
      <w:r w:rsidR="00CE145E" w:rsidRPr="00AC7F31">
        <w:rPr>
          <w:rFonts w:asciiTheme="minorHAnsi" w:hAnsiTheme="minorHAnsi"/>
          <w:color w:val="000000"/>
          <w:sz w:val="20"/>
          <w:szCs w:val="20"/>
        </w:rPr>
        <w:t xml:space="preserve"> będzie zobowiązany do poprowadzenia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szkolenia w zakresie opisanym powyżej.</w:t>
      </w:r>
    </w:p>
    <w:p w14:paraId="7CCFBA57" w14:textId="05914630" w:rsidR="00CE145E" w:rsidRPr="007B49B8" w:rsidRDefault="00CE145E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821089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043727">
        <w:rPr>
          <w:rFonts w:asciiTheme="minorHAnsi" w:hAnsiTheme="minorHAnsi" w:cstheme="minorHAnsi"/>
          <w:color w:val="000000" w:themeColor="text1"/>
          <w:sz w:val="20"/>
          <w:szCs w:val="20"/>
        </w:rPr>
        <w:t>dydaktyczna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266B3FB9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Opracowania szczegółowego programu szkolenia uwzględniającego cel szkolenia (proponowany zakres, specyfikę uczestników, analizę potrzeb) oraz zagadnienia wskazane powyżej w pkt. 1 </w:t>
      </w:r>
    </w:p>
    <w:p w14:paraId="36169B26" w14:textId="77777777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736C2">
        <w:rPr>
          <w:rFonts w:asciiTheme="minorHAnsi" w:eastAsia="Times New Roman" w:hAnsiTheme="minorHAnsi" w:cstheme="minorHAnsi"/>
          <w:sz w:val="20"/>
          <w:szCs w:val="20"/>
        </w:rPr>
        <w:t xml:space="preserve">Opracowania niezbędnych materiałów </w:t>
      </w:r>
      <w:r>
        <w:rPr>
          <w:rFonts w:asciiTheme="minorHAnsi" w:eastAsia="Times New Roman" w:hAnsiTheme="minorHAnsi" w:cstheme="minorHAnsi"/>
          <w:sz w:val="20"/>
          <w:szCs w:val="20"/>
        </w:rPr>
        <w:t>szkoleniowych</w:t>
      </w:r>
    </w:p>
    <w:p w14:paraId="7CE6D24D" w14:textId="269AB60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BF4">
        <w:rPr>
          <w:rFonts w:asciiTheme="minorHAnsi" w:eastAsia="Times New Roman" w:hAnsiTheme="minorHAnsi" w:cstheme="minorHAnsi"/>
          <w:sz w:val="20"/>
          <w:szCs w:val="20"/>
        </w:rPr>
        <w:t>Zapewnieni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 xml:space="preserve">wykształcenie wyższe,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minimum 2-lata doświadczenia zawodowego w obszarze merytorycznym szkolenia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>, doświadczenie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w prowadzeniu zajęć dla osób dorosłych</w:t>
      </w:r>
    </w:p>
    <w:p w14:paraId="1455AF5D" w14:textId="77777777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oznakowanie wszystkich wytworzonych materiałów dla potrzeb szkolenia logotypami wymaganymi przez Zamawiającego</w:t>
      </w:r>
    </w:p>
    <w:p w14:paraId="3DD04EC7" w14:textId="4845728B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lastRenderedPageBreak/>
        <w:t>zapewnienia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48332DC7" w14:textId="2B481736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7639DA98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>e z Unii Europejskiej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aktualnymi na dzień przeprowadzenia szkolenia Wytycznymi oraz zasadami promocji Projektu), przedłożenia do akceptacji Zmawiającemu w terminie nie później niż przed rozpoczęciem realizacji danego szkolenia; </w:t>
      </w:r>
    </w:p>
    <w:p w14:paraId="571297C7" w14:textId="77777777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Przekazania Zamawiającemu kopii certyfikatów wydanych osobom / kopii zaświadczeń o ukończeniu kursu przez uczestnika. </w:t>
      </w:r>
    </w:p>
    <w:p w14:paraId="385818CB" w14:textId="58D74F8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1FFC378C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lipiec 2020 r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– </w:t>
      </w:r>
      <w:r w:rsidR="00327C98">
        <w:rPr>
          <w:rFonts w:asciiTheme="minorHAnsi" w:eastAsia="Times New Roman" w:hAnsiTheme="minorHAnsi" w:cstheme="minorHAnsi"/>
          <w:sz w:val="20"/>
          <w:szCs w:val="20"/>
        </w:rPr>
        <w:t>sierpień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</w:t>
      </w:r>
      <w:r w:rsidR="00327C98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r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Zamawiający zobowiązuje się do ustalenia ostatecznego terminu szkolenia (dzień, miesiąc) do 14 dni od daty zawarcia umowy.</w:t>
      </w:r>
    </w:p>
    <w:p w14:paraId="35EC35F9" w14:textId="6B36F468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Planowane miejsce realizacji szkoleń: Akademia Ignatianum w Krakowie, ul. Kopernika 26, 31-501 Kraków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425EFE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540CF3AF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AD3613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04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0C62BD" w:rsidRDefault="00CE145E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7B49B8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1E637BE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kadry dydaktycznej Akademii Ignatianum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r w:rsidR="00327C98" w:rsidRPr="00327C98">
        <w:rPr>
          <w:rFonts w:asciiTheme="minorHAnsi" w:hAnsiTheme="minorHAnsi" w:cstheme="minorHAnsi"/>
          <w:b/>
          <w:sz w:val="20"/>
          <w:szCs w:val="20"/>
        </w:rPr>
        <w:t>Zasady efektywnego komunikowania w grupie</w:t>
      </w:r>
      <w:r w:rsidRPr="008116D1">
        <w:rPr>
          <w:rFonts w:asciiTheme="minorHAnsi" w:hAnsiTheme="minorHAnsi" w:cstheme="minorHAnsi"/>
          <w:b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</w:t>
      </w:r>
      <w:r>
        <w:rPr>
          <w:rFonts w:asciiTheme="minorHAnsi" w:hAnsiTheme="minorHAnsi" w:cstheme="minorHAnsi"/>
          <w:sz w:val="20"/>
          <w:szCs w:val="20"/>
        </w:rPr>
        <w:t>sie ujętym w zapytaniu o 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2121"/>
        <w:gridCol w:w="1177"/>
        <w:gridCol w:w="1321"/>
        <w:gridCol w:w="1276"/>
        <w:gridCol w:w="1276"/>
        <w:gridCol w:w="1755"/>
      </w:tblGrid>
      <w:tr w:rsidR="00DD0CB9" w14:paraId="2D7024BA" w14:textId="77777777" w:rsidTr="006D1DDA">
        <w:tc>
          <w:tcPr>
            <w:tcW w:w="2121" w:type="dxa"/>
          </w:tcPr>
          <w:p w14:paraId="080CD625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1177" w:type="dxa"/>
          </w:tcPr>
          <w:p w14:paraId="6F7FF8F2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Proponowany termin </w:t>
            </w:r>
          </w:p>
        </w:tc>
        <w:tc>
          <w:tcPr>
            <w:tcW w:w="1321" w:type="dxa"/>
          </w:tcPr>
          <w:p w14:paraId="1B7E3BE6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Liczba osób </w:t>
            </w:r>
          </w:p>
        </w:tc>
        <w:tc>
          <w:tcPr>
            <w:tcW w:w="1276" w:type="dxa"/>
          </w:tcPr>
          <w:p w14:paraId="54CCB441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</w:p>
        </w:tc>
        <w:tc>
          <w:tcPr>
            <w:tcW w:w="1276" w:type="dxa"/>
          </w:tcPr>
          <w:p w14:paraId="4C2C0950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755" w:type="dxa"/>
          </w:tcPr>
          <w:p w14:paraId="506E2AE3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</w:p>
        </w:tc>
      </w:tr>
      <w:tr w:rsidR="00DD0CB9" w14:paraId="308E8AD0" w14:textId="77777777" w:rsidTr="006D1DDA">
        <w:tc>
          <w:tcPr>
            <w:tcW w:w="2121" w:type="dxa"/>
          </w:tcPr>
          <w:p w14:paraId="423DBA61" w14:textId="22F45470" w:rsidR="00DD0CB9" w:rsidRDefault="00DD0CB9" w:rsidP="006D1D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327C98" w:rsidRPr="00327C98">
              <w:rPr>
                <w:rFonts w:asciiTheme="minorHAnsi" w:hAnsiTheme="minorHAnsi" w:cstheme="minorHAnsi"/>
                <w:sz w:val="20"/>
                <w:szCs w:val="20"/>
              </w:rPr>
              <w:t>Zasady efektywnego komunikowania w grupie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5523E7AA" w14:textId="77777777" w:rsidR="00DD0CB9" w:rsidRPr="003C635C" w:rsidRDefault="00DD0CB9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>I edycja</w:t>
            </w:r>
          </w:p>
        </w:tc>
        <w:tc>
          <w:tcPr>
            <w:tcW w:w="1177" w:type="dxa"/>
          </w:tcPr>
          <w:p w14:paraId="5D7B4916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DAFB326" w14:textId="2038C150" w:rsidR="00DD0CB9" w:rsidRDefault="00E4788A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DD0CB9">
              <w:rPr>
                <w:rFonts w:asciiTheme="minorHAnsi" w:hAnsiTheme="minorHAnsi" w:cstheme="minorHAnsi"/>
                <w:sz w:val="18"/>
                <w:szCs w:val="18"/>
              </w:rPr>
              <w:t xml:space="preserve"> osób</w:t>
            </w:r>
            <w:r w:rsidR="00DD0CB9"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87890B2" w14:textId="77777777" w:rsidR="00DD0CB9" w:rsidRPr="004A44C7" w:rsidRDefault="00DD0CB9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53D8FB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B7C045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757DB8C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88A" w14:paraId="7E2A9CC1" w14:textId="77777777" w:rsidTr="006D1DDA">
        <w:tc>
          <w:tcPr>
            <w:tcW w:w="2121" w:type="dxa"/>
          </w:tcPr>
          <w:p w14:paraId="3D537DB9" w14:textId="77777777" w:rsidR="00327C98" w:rsidRDefault="00327C98" w:rsidP="00327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327C98">
              <w:rPr>
                <w:rFonts w:asciiTheme="minorHAnsi" w:hAnsiTheme="minorHAnsi" w:cstheme="minorHAnsi"/>
                <w:sz w:val="20"/>
                <w:szCs w:val="20"/>
              </w:rPr>
              <w:t>Zasady efektywnego komunikowania w grupie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07C2881A" w14:textId="241AAB10" w:rsidR="00E4788A" w:rsidRPr="003C635C" w:rsidRDefault="00E4788A" w:rsidP="00E478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>I edycja</w:t>
            </w:r>
          </w:p>
        </w:tc>
        <w:tc>
          <w:tcPr>
            <w:tcW w:w="1177" w:type="dxa"/>
          </w:tcPr>
          <w:p w14:paraId="4CEBFBE7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393DCB2" w14:textId="77777777" w:rsidR="00E4788A" w:rsidRDefault="00E4788A" w:rsidP="00E478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osób</w:t>
            </w:r>
            <w:r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42B9813" w14:textId="77777777" w:rsidR="00E4788A" w:rsidRDefault="00E4788A" w:rsidP="00E478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75CB7F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0CA2A0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8C7A5A5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88A" w14:paraId="3304B2EF" w14:textId="77777777" w:rsidTr="006D1DDA">
        <w:tc>
          <w:tcPr>
            <w:tcW w:w="2121" w:type="dxa"/>
          </w:tcPr>
          <w:p w14:paraId="470B06D6" w14:textId="77777777" w:rsidR="00327C98" w:rsidRDefault="00327C98" w:rsidP="00327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327C98">
              <w:rPr>
                <w:rFonts w:asciiTheme="minorHAnsi" w:hAnsiTheme="minorHAnsi" w:cstheme="minorHAnsi"/>
                <w:sz w:val="20"/>
                <w:szCs w:val="20"/>
              </w:rPr>
              <w:t>Zasady efektywnego komunikowania w grupie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21D6276F" w14:textId="4F505453" w:rsidR="00E4788A" w:rsidRPr="003C635C" w:rsidRDefault="00E4788A" w:rsidP="00E478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 edycja</w:t>
            </w:r>
          </w:p>
        </w:tc>
        <w:tc>
          <w:tcPr>
            <w:tcW w:w="1177" w:type="dxa"/>
          </w:tcPr>
          <w:p w14:paraId="2FB38718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40EB17F3" w14:textId="77777777" w:rsidR="00E4788A" w:rsidRDefault="00E4788A" w:rsidP="00E478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osób</w:t>
            </w:r>
            <w:r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5527F49" w14:textId="77777777" w:rsidR="00E4788A" w:rsidRDefault="00E4788A" w:rsidP="00E478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E9C5A6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5038A3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F999C0F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C98" w14:paraId="5DA38A85" w14:textId="77777777" w:rsidTr="006D1DDA">
        <w:tc>
          <w:tcPr>
            <w:tcW w:w="2121" w:type="dxa"/>
          </w:tcPr>
          <w:p w14:paraId="4710DC9A" w14:textId="77777777" w:rsidR="00327C98" w:rsidRDefault="00327C98" w:rsidP="00327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327C98">
              <w:rPr>
                <w:rFonts w:asciiTheme="minorHAnsi" w:hAnsiTheme="minorHAnsi" w:cstheme="minorHAnsi"/>
                <w:sz w:val="20"/>
                <w:szCs w:val="20"/>
              </w:rPr>
              <w:t>Zasady efektywnego komunikowania w grupie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2AB91D14" w14:textId="1EDA6B33" w:rsidR="00327C98" w:rsidRPr="003C635C" w:rsidRDefault="00327C98" w:rsidP="00327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 edycja</w:t>
            </w:r>
          </w:p>
        </w:tc>
        <w:tc>
          <w:tcPr>
            <w:tcW w:w="1177" w:type="dxa"/>
          </w:tcPr>
          <w:p w14:paraId="1A9D64F4" w14:textId="77777777" w:rsidR="00327C98" w:rsidRDefault="00327C98" w:rsidP="00327C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1A8A806D" w14:textId="77777777" w:rsidR="00327C98" w:rsidRDefault="00327C98" w:rsidP="00327C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osób</w:t>
            </w:r>
            <w:r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336B291" w14:textId="77777777" w:rsidR="00327C98" w:rsidRDefault="00327C98" w:rsidP="00327C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6D3AEC" w14:textId="77777777" w:rsidR="00327C98" w:rsidRDefault="00327C98" w:rsidP="00327C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7A25D5" w14:textId="77777777" w:rsidR="00327C98" w:rsidRDefault="00327C98" w:rsidP="00327C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020A3BC4" w14:textId="77777777" w:rsidR="00327C98" w:rsidRDefault="00327C98" w:rsidP="00327C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C98" w14:paraId="42D8A1C6" w14:textId="77777777" w:rsidTr="006D1DDA">
        <w:tc>
          <w:tcPr>
            <w:tcW w:w="2121" w:type="dxa"/>
          </w:tcPr>
          <w:p w14:paraId="3C4F556D" w14:textId="77777777" w:rsidR="00327C98" w:rsidRDefault="00327C98" w:rsidP="00327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„</w:t>
            </w:r>
            <w:r w:rsidRPr="00327C98">
              <w:rPr>
                <w:rFonts w:asciiTheme="minorHAnsi" w:hAnsiTheme="minorHAnsi" w:cstheme="minorHAnsi"/>
                <w:sz w:val="20"/>
                <w:szCs w:val="20"/>
              </w:rPr>
              <w:t>Zasady efektywnego komunikowania w grupie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1E3A73E3" w14:textId="37D72D54" w:rsidR="00327C98" w:rsidRPr="003C635C" w:rsidRDefault="00327C98" w:rsidP="00327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>edycja</w:t>
            </w:r>
          </w:p>
        </w:tc>
        <w:tc>
          <w:tcPr>
            <w:tcW w:w="1177" w:type="dxa"/>
          </w:tcPr>
          <w:p w14:paraId="437C7E6B" w14:textId="77777777" w:rsidR="00327C98" w:rsidRDefault="00327C98" w:rsidP="00327C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4E6D83E7" w14:textId="77777777" w:rsidR="00327C98" w:rsidRDefault="00327C98" w:rsidP="00327C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osób</w:t>
            </w:r>
            <w:r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0A9621" w14:textId="77777777" w:rsidR="00327C98" w:rsidRDefault="00327C98" w:rsidP="00327C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2E3FDD" w14:textId="77777777" w:rsidR="00327C98" w:rsidRDefault="00327C98" w:rsidP="00327C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54CCE3" w14:textId="77777777" w:rsidR="00327C98" w:rsidRDefault="00327C98" w:rsidP="00327C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104504DF" w14:textId="77777777" w:rsidR="00327C98" w:rsidRDefault="00327C98" w:rsidP="00327C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C98" w14:paraId="4D4F8141" w14:textId="77777777" w:rsidTr="006D1DDA">
        <w:tc>
          <w:tcPr>
            <w:tcW w:w="2121" w:type="dxa"/>
          </w:tcPr>
          <w:p w14:paraId="54F2B8F2" w14:textId="77777777" w:rsidR="00327C98" w:rsidRDefault="00327C98" w:rsidP="00327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327C98">
              <w:rPr>
                <w:rFonts w:asciiTheme="minorHAnsi" w:hAnsiTheme="minorHAnsi" w:cstheme="minorHAnsi"/>
                <w:sz w:val="20"/>
                <w:szCs w:val="20"/>
              </w:rPr>
              <w:t>Zasady efektywnego komunikowania w grupie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3EE690F9" w14:textId="5EDBD0FF" w:rsidR="00327C98" w:rsidRPr="003C635C" w:rsidRDefault="00327C98" w:rsidP="00327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 edycja</w:t>
            </w:r>
          </w:p>
        </w:tc>
        <w:tc>
          <w:tcPr>
            <w:tcW w:w="1177" w:type="dxa"/>
          </w:tcPr>
          <w:p w14:paraId="2E547BCC" w14:textId="77777777" w:rsidR="00327C98" w:rsidRDefault="00327C98" w:rsidP="00327C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A6A187F" w14:textId="77777777" w:rsidR="00327C98" w:rsidRDefault="00327C98" w:rsidP="00327C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osób</w:t>
            </w:r>
            <w:r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A1E04B1" w14:textId="77777777" w:rsidR="00327C98" w:rsidRDefault="00327C98" w:rsidP="00327C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A6F45B" w14:textId="77777777" w:rsidR="00327C98" w:rsidRDefault="00327C98" w:rsidP="00327C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F94337" w14:textId="77777777" w:rsidR="00327C98" w:rsidRDefault="00327C98" w:rsidP="00327C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04946E13" w14:textId="77777777" w:rsidR="00327C98" w:rsidRDefault="00327C98" w:rsidP="00327C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B736C2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399422E2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22E6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9F2829" w:rsidRDefault="008B3A0F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9F2829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23DA" w14:textId="77777777" w:rsidR="002B1C0F" w:rsidRDefault="002B1C0F" w:rsidP="00FB3E22">
      <w:pPr>
        <w:spacing w:after="0" w:line="240" w:lineRule="auto"/>
      </w:pPr>
      <w:r>
        <w:separator/>
      </w:r>
    </w:p>
  </w:endnote>
  <w:endnote w:type="continuationSeparator" w:id="0">
    <w:p w14:paraId="03285D8B" w14:textId="77777777" w:rsidR="002B1C0F" w:rsidRDefault="002B1C0F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901B7" w14:textId="77777777" w:rsidR="002B1C0F" w:rsidRDefault="002B1C0F" w:rsidP="00FB3E22">
      <w:pPr>
        <w:spacing w:after="0" w:line="240" w:lineRule="auto"/>
      </w:pPr>
      <w:r>
        <w:separator/>
      </w:r>
    </w:p>
  </w:footnote>
  <w:footnote w:type="continuationSeparator" w:id="0">
    <w:p w14:paraId="3AA14C33" w14:textId="77777777" w:rsidR="002B1C0F" w:rsidRDefault="002B1C0F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43727"/>
    <w:rsid w:val="000C62BD"/>
    <w:rsid w:val="000F3978"/>
    <w:rsid w:val="00147DE8"/>
    <w:rsid w:val="00150F56"/>
    <w:rsid w:val="001B44F0"/>
    <w:rsid w:val="001D2148"/>
    <w:rsid w:val="001D572F"/>
    <w:rsid w:val="001F3D2E"/>
    <w:rsid w:val="002B1C0F"/>
    <w:rsid w:val="002B2AE1"/>
    <w:rsid w:val="0031481B"/>
    <w:rsid w:val="00327C98"/>
    <w:rsid w:val="0039771F"/>
    <w:rsid w:val="00425EFE"/>
    <w:rsid w:val="004F5E8C"/>
    <w:rsid w:val="00534152"/>
    <w:rsid w:val="00570ECC"/>
    <w:rsid w:val="00704893"/>
    <w:rsid w:val="007A54EA"/>
    <w:rsid w:val="007B49B8"/>
    <w:rsid w:val="00806F11"/>
    <w:rsid w:val="00821089"/>
    <w:rsid w:val="0087046F"/>
    <w:rsid w:val="00885DE5"/>
    <w:rsid w:val="008B3A0F"/>
    <w:rsid w:val="0092314F"/>
    <w:rsid w:val="009329DB"/>
    <w:rsid w:val="009830AE"/>
    <w:rsid w:val="009F2829"/>
    <w:rsid w:val="00A11798"/>
    <w:rsid w:val="00AC7F31"/>
    <w:rsid w:val="00AD3613"/>
    <w:rsid w:val="00BB5B9F"/>
    <w:rsid w:val="00BF1BAA"/>
    <w:rsid w:val="00C9189A"/>
    <w:rsid w:val="00CE145E"/>
    <w:rsid w:val="00D72F9B"/>
    <w:rsid w:val="00DD0CB9"/>
    <w:rsid w:val="00E4788A"/>
    <w:rsid w:val="00E512AB"/>
    <w:rsid w:val="00EB785F"/>
    <w:rsid w:val="00F43EB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2</cp:revision>
  <dcterms:created xsi:type="dcterms:W3CDTF">2020-04-15T14:04:00Z</dcterms:created>
  <dcterms:modified xsi:type="dcterms:W3CDTF">2020-04-15T14:04:00Z</dcterms:modified>
</cp:coreProperties>
</file>